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/>
      </w:pPr>
      <w:r w:rsidDel="00000000" w:rsidR="00000000" w:rsidRPr="00000000">
        <w:rPr>
          <w:rtl w:val="0"/>
        </w:rPr>
        <w:t xml:space="preserve">Whitney Pipes is a Chicago Actress and native. She is honored to be working with Perceptions Theatre Again</w:t>
      </w:r>
      <w:r w:rsidDel="00000000" w:rsidR="00000000" w:rsidRPr="00000000">
        <w:rPr>
          <w:i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She’s also very excited to be apart of the Staged Reading  of </w:t>
      </w:r>
      <w:r w:rsidDel="00000000" w:rsidR="00000000" w:rsidRPr="00000000">
        <w:rPr>
          <w:b w:val="1"/>
          <w:i w:val="1"/>
          <w:rtl w:val="0"/>
        </w:rPr>
        <w:t xml:space="preserve">Scorpio</w:t>
      </w:r>
      <w:r w:rsidDel="00000000" w:rsidR="00000000" w:rsidRPr="00000000">
        <w:rPr>
          <w:rtl w:val="0"/>
        </w:rPr>
        <w:t xml:space="preserve"> by Alfonzo Khalil. Her recent theatre credits include: Panther Women </w:t>
      </w:r>
      <w:r w:rsidDel="00000000" w:rsidR="00000000" w:rsidRPr="00000000">
        <w:rPr>
          <w:b w:val="1"/>
          <w:i w:val="1"/>
          <w:rtl w:val="0"/>
        </w:rPr>
        <w:t xml:space="preserve">(Perceptions Theatre)</w:t>
      </w:r>
      <w:r w:rsidDel="00000000" w:rsidR="00000000" w:rsidRPr="00000000">
        <w:rPr>
          <w:rtl w:val="0"/>
        </w:rPr>
        <w:t xml:space="preserve">, Sunday Evening (</w:t>
      </w:r>
      <w:r w:rsidDel="00000000" w:rsidR="00000000" w:rsidRPr="00000000">
        <w:rPr>
          <w:b w:val="1"/>
          <w:i w:val="1"/>
          <w:rtl w:val="0"/>
        </w:rPr>
        <w:t xml:space="preserve">Rose Valley Theatre</w:t>
      </w:r>
      <w:r w:rsidDel="00000000" w:rsidR="00000000" w:rsidRPr="00000000">
        <w:rPr>
          <w:rtl w:val="0"/>
        </w:rPr>
        <w:t xml:space="preserve">), and Novena (</w:t>
      </w:r>
      <w:r w:rsidDel="00000000" w:rsidR="00000000" w:rsidRPr="00000000">
        <w:rPr>
          <w:b w:val="1"/>
          <w:i w:val="1"/>
          <w:rtl w:val="0"/>
        </w:rPr>
        <w:t xml:space="preserve">Flash Radio Theatre)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